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228" w:rsidRDefault="00D42228" w:rsidP="00D42228">
      <w:pPr>
        <w:widowControl w:val="0"/>
        <w:autoSpaceDE w:val="0"/>
        <w:autoSpaceDN w:val="0"/>
        <w:adjustRightInd w:val="0"/>
        <w:spacing w:before="166" w:after="0" w:line="240" w:lineRule="auto"/>
        <w:ind w:left="106"/>
        <w:rPr>
          <w:rFonts w:ascii="Times New Roman" w:eastAsia="Times New Roman" w:hAnsi="Times New Roman" w:cs="Arial"/>
          <w:sz w:val="20"/>
          <w:szCs w:val="20"/>
          <w:lang w:eastAsia="pl-PL"/>
        </w:rPr>
      </w:pPr>
      <w:bookmarkStart w:id="0" w:name="_GoBack"/>
      <w:bookmarkEnd w:id="0"/>
    </w:p>
    <w:p w:rsidR="00D42228" w:rsidRDefault="00D42228" w:rsidP="00D42228">
      <w:pPr>
        <w:widowControl w:val="0"/>
        <w:autoSpaceDE w:val="0"/>
        <w:autoSpaceDN w:val="0"/>
        <w:adjustRightInd w:val="0"/>
        <w:spacing w:before="179" w:after="0" w:line="240" w:lineRule="auto"/>
        <w:ind w:left="1430"/>
        <w:jc w:val="both"/>
        <w:rPr>
          <w:rFonts w:asciiTheme="minorHAnsi" w:eastAsia="Times New Roman" w:hAnsiTheme="minorHAnsi" w:cstheme="minorHAnsi"/>
          <w:sz w:val="24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bCs/>
          <w:color w:val="000000"/>
          <w:sz w:val="24"/>
          <w:szCs w:val="20"/>
          <w:lang w:eastAsia="pl-PL"/>
        </w:rPr>
        <w:t xml:space="preserve">WZÓR GWARANCJI NALEŻYTEGO WYKONANIA KONTRAKTU </w:t>
      </w:r>
    </w:p>
    <w:p w:rsidR="00D42228" w:rsidRDefault="00D42228" w:rsidP="00D42228">
      <w:pPr>
        <w:widowControl w:val="0"/>
        <w:autoSpaceDE w:val="0"/>
        <w:autoSpaceDN w:val="0"/>
        <w:adjustRightInd w:val="0"/>
        <w:spacing w:before="34" w:after="0" w:line="240" w:lineRule="auto"/>
        <w:ind w:left="4704"/>
        <w:jc w:val="both"/>
        <w:rPr>
          <w:rFonts w:asciiTheme="minorHAnsi" w:eastAsia="Times New Roman" w:hAnsiTheme="minorHAnsi" w:cstheme="minorHAnsi"/>
          <w:sz w:val="24"/>
          <w:szCs w:val="20"/>
          <w:lang w:eastAsia="pl-PL"/>
        </w:rPr>
      </w:pPr>
      <w:r>
        <w:rPr>
          <w:rFonts w:asciiTheme="minorHAnsi" w:eastAsia="Times New Roman" w:hAnsiTheme="minorHAnsi" w:cstheme="minorHAnsi"/>
          <w:b/>
          <w:bCs/>
          <w:color w:val="000000"/>
          <w:sz w:val="24"/>
          <w:szCs w:val="20"/>
          <w:lang w:eastAsia="pl-PL"/>
        </w:rPr>
        <w:t xml:space="preserve"> </w:t>
      </w:r>
    </w:p>
    <w:p w:rsidR="00D42228" w:rsidRDefault="00D42228" w:rsidP="00D42228">
      <w:pPr>
        <w:widowControl w:val="0"/>
        <w:autoSpaceDE w:val="0"/>
        <w:autoSpaceDN w:val="0"/>
        <w:adjustRightInd w:val="0"/>
        <w:spacing w:before="29" w:after="0" w:line="24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…………………… </w:t>
      </w:r>
    </w:p>
    <w:p w:rsidR="00D42228" w:rsidRDefault="00D42228" w:rsidP="00D42228">
      <w:pPr>
        <w:widowControl w:val="0"/>
        <w:autoSpaceDE w:val="0"/>
        <w:autoSpaceDN w:val="0"/>
        <w:adjustRightInd w:val="0"/>
        <w:spacing w:before="29" w:after="0" w:line="24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pl-PL"/>
        </w:rPr>
        <w:t xml:space="preserve">Nazwa i adres Zamawiającego </w:t>
      </w:r>
    </w:p>
    <w:p w:rsidR="00D42228" w:rsidRDefault="00D42228" w:rsidP="00D42228">
      <w:pPr>
        <w:widowControl w:val="0"/>
        <w:autoSpaceDE w:val="0"/>
        <w:autoSpaceDN w:val="0"/>
        <w:adjustRightInd w:val="0"/>
        <w:spacing w:before="29" w:after="0" w:line="24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pl-PL"/>
        </w:rPr>
        <w:t xml:space="preserve"> </w:t>
      </w:r>
    </w:p>
    <w:p w:rsidR="00D42228" w:rsidRDefault="00D42228" w:rsidP="00D42228">
      <w:pPr>
        <w:widowControl w:val="0"/>
        <w:autoSpaceDE w:val="0"/>
        <w:autoSpaceDN w:val="0"/>
        <w:adjustRightInd w:val="0"/>
        <w:spacing w:before="33" w:after="0" w:line="24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Dotyczy: Projektu: </w:t>
      </w:r>
    </w:p>
    <w:p w:rsidR="00D42228" w:rsidRDefault="00D42228" w:rsidP="00D42228">
      <w:pPr>
        <w:widowControl w:val="0"/>
        <w:autoSpaceDE w:val="0"/>
        <w:autoSpaceDN w:val="0"/>
        <w:adjustRightInd w:val="0"/>
        <w:spacing w:after="0" w:line="268" w:lineRule="auto"/>
        <w:jc w:val="center"/>
        <w:rPr>
          <w:rFonts w:eastAsia="Times New Roman" w:cs="Calibri"/>
          <w:b/>
          <w:bCs/>
          <w:i/>
          <w:caps/>
          <w:szCs w:val="14"/>
          <w:lang w:eastAsia="ar-SA"/>
        </w:rPr>
      </w:pPr>
      <w:r>
        <w:rPr>
          <w:rFonts w:eastAsia="Times New Roman" w:cs="Calibri"/>
          <w:b/>
          <w:bCs/>
          <w:i/>
          <w:caps/>
          <w:szCs w:val="14"/>
          <w:lang w:eastAsia="ar-SA"/>
        </w:rPr>
        <w:t>„Kompleksowe rozwiązanie gospodarki osadowej wraz z modernizacją części technologicznej i przebudową systemu doprowadzenia ścieków do oczyszczalni</w:t>
      </w:r>
    </w:p>
    <w:p w:rsidR="00D42228" w:rsidRDefault="00D42228" w:rsidP="00D42228">
      <w:pPr>
        <w:widowControl w:val="0"/>
        <w:autoSpaceDE w:val="0"/>
        <w:autoSpaceDN w:val="0"/>
        <w:adjustRightInd w:val="0"/>
        <w:spacing w:after="0" w:line="268" w:lineRule="auto"/>
        <w:jc w:val="center"/>
        <w:rPr>
          <w:rFonts w:eastAsia="Times New Roman" w:cs="Calibri"/>
          <w:b/>
          <w:bCs/>
          <w:i/>
          <w:caps/>
          <w:szCs w:val="14"/>
          <w:lang w:eastAsia="ar-SA"/>
        </w:rPr>
      </w:pPr>
      <w:r>
        <w:rPr>
          <w:rFonts w:eastAsia="Times New Roman" w:cs="Calibri"/>
          <w:b/>
          <w:bCs/>
          <w:i/>
          <w:caps/>
          <w:szCs w:val="14"/>
          <w:lang w:eastAsia="ar-SA"/>
        </w:rPr>
        <w:t>w tczewie”</w:t>
      </w:r>
    </w:p>
    <w:p w:rsidR="00D42228" w:rsidRDefault="00D42228" w:rsidP="00D42228">
      <w:pPr>
        <w:spacing w:after="0" w:line="256" w:lineRule="auto"/>
        <w:jc w:val="center"/>
        <w:rPr>
          <w:rFonts w:eastAsia="Times New Roman"/>
          <w:b/>
          <w:lang w:eastAsia="en-GB"/>
        </w:rPr>
      </w:pPr>
      <w:r>
        <w:rPr>
          <w:rFonts w:eastAsia="Times New Roman" w:cs="Calibri"/>
          <w:b/>
          <w:lang w:eastAsia="en-GB"/>
        </w:rPr>
        <w:t xml:space="preserve"> </w:t>
      </w:r>
      <w:r>
        <w:rPr>
          <w:rFonts w:eastAsia="Times New Roman"/>
          <w:b/>
          <w:lang w:eastAsia="en-GB"/>
        </w:rPr>
        <w:t>z podziałem na części:</w:t>
      </w:r>
    </w:p>
    <w:p w:rsidR="00D42228" w:rsidRDefault="00D42228" w:rsidP="00270A79">
      <w:pPr>
        <w:spacing w:after="0"/>
        <w:jc w:val="both"/>
        <w:rPr>
          <w:rFonts w:eastAsia="Times New Roman" w:cs="Calibri"/>
          <w:lang w:eastAsia="en-GB"/>
        </w:rPr>
      </w:pPr>
      <w:r>
        <w:rPr>
          <w:rFonts w:eastAsia="Times New Roman"/>
          <w:b/>
          <w:lang w:eastAsia="en-GB"/>
        </w:rPr>
        <w:t>Część 1:</w:t>
      </w:r>
      <w:r>
        <w:rPr>
          <w:rFonts w:eastAsia="Times New Roman" w:cs="Calibri"/>
          <w:lang w:eastAsia="en-GB"/>
        </w:rPr>
        <w:t xml:space="preserve"> Modernizacja budynku Przepompowni Czatkowy wraz z wymianą krat i pomp ścieków</w:t>
      </w:r>
    </w:p>
    <w:p w:rsidR="00D42228" w:rsidRDefault="00D42228" w:rsidP="00270A79">
      <w:pPr>
        <w:spacing w:after="0"/>
        <w:ind w:left="709" w:hanging="709"/>
        <w:rPr>
          <w:rFonts w:eastAsia="Times New Roman" w:cs="Calibri"/>
          <w:lang w:eastAsia="en-GB"/>
        </w:rPr>
      </w:pPr>
      <w:r>
        <w:rPr>
          <w:rFonts w:eastAsia="Times New Roman"/>
          <w:b/>
          <w:lang w:eastAsia="en-GB"/>
        </w:rPr>
        <w:t xml:space="preserve">Część 2: </w:t>
      </w:r>
      <w:r>
        <w:rPr>
          <w:rFonts w:eastAsia="Times New Roman" w:cs="Calibri"/>
          <w:lang w:eastAsia="en-GB"/>
        </w:rPr>
        <w:t xml:space="preserve">Budowa kompostowni osadów ściekowych </w:t>
      </w:r>
    </w:p>
    <w:p w:rsidR="00D42228" w:rsidRDefault="00D42228" w:rsidP="00270A79">
      <w:pPr>
        <w:spacing w:after="0"/>
        <w:ind w:left="709" w:hanging="709"/>
        <w:rPr>
          <w:rFonts w:eastAsia="Times New Roman" w:cs="Calibri"/>
          <w:lang w:eastAsia="en-GB"/>
        </w:rPr>
      </w:pPr>
      <w:r>
        <w:rPr>
          <w:rFonts w:eastAsia="Times New Roman" w:cs="Calibri"/>
          <w:b/>
          <w:lang w:eastAsia="en-GB"/>
        </w:rPr>
        <w:t>Część 3</w:t>
      </w:r>
      <w:r>
        <w:rPr>
          <w:rFonts w:eastAsia="Times New Roman" w:cs="Calibri"/>
          <w:lang w:eastAsia="en-GB"/>
        </w:rPr>
        <w:t>: Modernizacja oczyszczalni ścieków: modernizacja kraty gęstej, separatora piasku, dmuchaw i wymiana wirówek na oczyszczalni ścieków.</w:t>
      </w:r>
    </w:p>
    <w:p w:rsidR="00D42228" w:rsidRDefault="00D42228" w:rsidP="00D42228">
      <w:pPr>
        <w:widowControl w:val="0"/>
        <w:autoSpaceDE w:val="0"/>
        <w:autoSpaceDN w:val="0"/>
        <w:adjustRightInd w:val="0"/>
        <w:spacing w:before="29" w:after="0" w:line="24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:rsidR="00D42228" w:rsidRDefault="00D42228" w:rsidP="00270A79">
      <w:pPr>
        <w:widowControl w:val="0"/>
        <w:autoSpaceDE w:val="0"/>
        <w:autoSpaceDN w:val="0"/>
        <w:adjustRightInd w:val="0"/>
        <w:spacing w:before="33" w:after="0" w:line="36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My, niżej podpisani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pl-PL"/>
        </w:rPr>
        <w:t>(nazwa i adres)</w:t>
      </w: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Niniejszym oświadczamy, iż udzielamy Zamawiającemu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pl-PL"/>
        </w:rPr>
        <w:t xml:space="preserve">(nazwa i adres) </w:t>
      </w: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jako główny dłużnik, gwarancji w imieniu </w:t>
      </w:r>
      <w:r>
        <w:rPr>
          <w:rFonts w:asciiTheme="minorHAnsi" w:eastAsia="Times New Roman" w:hAnsiTheme="minorHAnsi" w:cstheme="minorHAnsi"/>
          <w:i/>
          <w:iCs/>
          <w:color w:val="000000"/>
          <w:sz w:val="20"/>
          <w:szCs w:val="20"/>
          <w:lang w:eastAsia="pl-PL"/>
        </w:rPr>
        <w:t xml:space="preserve">(nazwa i adres Wykonawcy) </w:t>
      </w: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zapłaty kwoty stanowiącej zabezpieczenie wykonania wymienione w Klauzuli 4.2 Warunków Kontraktu w wysokości </w:t>
      </w:r>
      <w:r w:rsidR="00922D3D" w:rsidRPr="00922D3D">
        <w:rPr>
          <w:rFonts w:asciiTheme="minorHAnsi" w:eastAsia="Times New Roman" w:hAnsiTheme="minorHAnsi" w:cstheme="minorHAnsi"/>
          <w:color w:val="FF0000"/>
          <w:sz w:val="20"/>
          <w:szCs w:val="20"/>
          <w:lang w:eastAsia="pl-PL"/>
        </w:rPr>
        <w:t>5</w:t>
      </w: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% Zaakceptowanej Kwoty, tj. …………… (kwota zabezpieczenia należytego wykonania Kontraktu), bezspornie, po otrzymaniu pierwszego wezwania na piśmie Zamawiającego. 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Zgadzamy się również, że żadna zmiana ani uzupełnienie lub jakakolwiek modyfikacja Warunków kontraktu lub Robót, które mają zostać wykonane zgodnie z wymienionym powyżej Kontraktem, lub w jakichkolwiek dokumentach stanowiących Kontrakt, jakie mają zostać sporządzone między Państwem, a Wykonawcą, nie zwalnia nas w żaden sposób z odpowiedzialności wynikającej z niniejszej gwarancji. Niniejszym rezygnujemy z konieczności zawiadamiania nas o takiej zmianie, uzupełnieniu lub modyfikacji z wyłączeniem zmian skutkujących koniecznością zmiany terminu ważności niniejszej gwarancji.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29" w:after="0" w:line="36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Gwarancja należytego wykonania Kontraktu wchodzi w życie i uzyskuje moc wiążącą obowiązującą od podpisania Kontraktu przez obie Strony, tj. Wykonawcę i Zamawiającego tj. nie później niż od dnia ………………….. i będzie ważna w pełnej powyższej wysokości, nie dłużej niż w terminie 30 dni od daty wskazanej na kopii Świadectwa </w:t>
      </w:r>
      <w:r w:rsidR="00A00783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Przejęcia </w:t>
      </w: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wystawionego zgodnie z Kontraktem.  </w:t>
      </w:r>
    </w:p>
    <w:p w:rsidR="00A00783" w:rsidRDefault="00A00783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  <w:jc w:val="both"/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</w:pPr>
    </w:p>
    <w:p w:rsidR="00D42228" w:rsidRDefault="00D42228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W następstwie otrzymania przez Nas podpisanej przez Zamawiającego, Wykonawcę i Inżyniera Kontraktu  kopii Świadectw</w:t>
      </w:r>
      <w:r w:rsidR="00A00783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a </w:t>
      </w:r>
      <w:r w:rsidR="00270A79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Przejęcia </w:t>
      </w: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dla całości robót, gwarantowana kwota zostanie zmniejszona o 70% nie wcześniej niż w terminie 30 dni od daty wskazanej na kopii </w:t>
      </w:r>
      <w:r w:rsidRPr="00270A79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Świadectwa </w:t>
      </w:r>
      <w:r w:rsidR="00270A79" w:rsidRPr="00270A79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Przejęcia </w:t>
      </w:r>
      <w:r w:rsidRPr="00270A79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wystawiane</w:t>
      </w:r>
      <w:r w:rsidR="00270A79" w:rsidRPr="00270A79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j</w:t>
      </w: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zgodnie z Kontraktem. 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lastRenderedPageBreak/>
        <w:t xml:space="preserve">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W pozostałym zakresie gwarancja będzie ważna i wiążąca w wysokości 30 % kwoty gwarancji do 15 dnia po upływie </w:t>
      </w:r>
      <w:r w:rsidR="00270A79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>O</w:t>
      </w: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kresu </w:t>
      </w:r>
      <w:r w:rsidR="00270A79"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Zgłaszania Wad </w:t>
      </w: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tj. nie dłużej niż do dnia ….. . 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Zmiany terminu realizacji Kontraktu wymagają dokonania zmiany terminów gwarancji wskazanych powyżej. 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Gwarancja jest bezwarunkowa i nieodwołalna. 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29" w:after="0" w:line="360" w:lineRule="auto"/>
        <w:ind w:left="106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Gwarancja wykonania musi być wykonalna na terytorium Rzeczypospolitej Polskiej.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Uprawnienia i obowiązki wynikające z niniejszej gwarancji nie mogą być przenoszone przez żadną z jej stron na podmioty trzecie.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29" w:after="0" w:line="360" w:lineRule="auto"/>
        <w:ind w:left="106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Wszelkie spory dotyczące gwarancji podlegają rozstrzygnięciu zgodnie z Prawem Rzeczypospolitej polskiej i podlegają kompetencji sądu właściwego dla siedziby Zamawiającego.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29" w:after="0" w:line="360" w:lineRule="auto"/>
        <w:ind w:left="106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 </w:t>
      </w:r>
    </w:p>
    <w:p w:rsidR="00D42228" w:rsidRDefault="00D42228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>
        <w:rPr>
          <w:rFonts w:asciiTheme="minorHAnsi" w:eastAsia="Times New Roman" w:hAnsiTheme="minorHAnsi" w:cstheme="minorHAnsi"/>
          <w:color w:val="000000"/>
          <w:sz w:val="20"/>
          <w:szCs w:val="20"/>
          <w:lang w:eastAsia="pl-PL"/>
        </w:rPr>
        <w:t xml:space="preserve">Sporządzono………………….. </w:t>
      </w:r>
    </w:p>
    <w:p w:rsidR="00270A79" w:rsidRDefault="00270A79" w:rsidP="00270A79">
      <w:pPr>
        <w:widowControl w:val="0"/>
        <w:autoSpaceDE w:val="0"/>
        <w:autoSpaceDN w:val="0"/>
        <w:adjustRightInd w:val="0"/>
        <w:spacing w:before="34" w:after="0" w:line="360" w:lineRule="auto"/>
        <w:ind w:left="106"/>
      </w:pPr>
      <w:r>
        <w:t>Pieczęć i podpis</w:t>
      </w:r>
    </w:p>
    <w:sectPr w:rsidR="00270A79" w:rsidSect="006D05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1CE9" w:rsidRDefault="00C31CE9" w:rsidP="00A1019B">
      <w:pPr>
        <w:spacing w:after="0" w:line="240" w:lineRule="auto"/>
      </w:pPr>
      <w:r>
        <w:separator/>
      </w:r>
    </w:p>
  </w:endnote>
  <w:endnote w:type="continuationSeparator" w:id="0">
    <w:p w:rsidR="00C31CE9" w:rsidRDefault="00C31CE9" w:rsidP="00A10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837"/>
      <w:gridCol w:w="465"/>
    </w:tblGrid>
    <w:tr w:rsidR="002856A8" w:rsidRPr="002856A8">
      <w:trPr>
        <w:jc w:val="right"/>
      </w:trPr>
      <w:tc>
        <w:tcPr>
          <w:tcW w:w="4795" w:type="dxa"/>
          <w:vAlign w:val="center"/>
        </w:tcPr>
        <w:p w:rsidR="002856A8" w:rsidRPr="002856A8" w:rsidRDefault="002856A8" w:rsidP="00D42228">
          <w:pPr>
            <w:pStyle w:val="Nagwek"/>
            <w:jc w:val="right"/>
            <w:rPr>
              <w:b/>
              <w:caps/>
              <w:color w:val="000000" w:themeColor="text1"/>
              <w:sz w:val="20"/>
              <w:szCs w:val="20"/>
            </w:rPr>
          </w:pPr>
          <w:r w:rsidRPr="002856A8">
            <w:rPr>
              <w:b/>
              <w:caps/>
              <w:color w:val="000000" w:themeColor="text1"/>
              <w:sz w:val="20"/>
              <w:szCs w:val="20"/>
            </w:rPr>
            <w:t>Ni/</w:t>
          </w:r>
          <w:r w:rsidR="00BD2323">
            <w:rPr>
              <w:b/>
              <w:caps/>
              <w:color w:val="000000" w:themeColor="text1"/>
              <w:sz w:val="20"/>
              <w:szCs w:val="20"/>
            </w:rPr>
            <w:t>0</w:t>
          </w:r>
          <w:r w:rsidRPr="002856A8">
            <w:rPr>
              <w:b/>
              <w:caps/>
              <w:color w:val="000000" w:themeColor="text1"/>
              <w:sz w:val="20"/>
              <w:szCs w:val="20"/>
            </w:rPr>
            <w:t xml:space="preserve">64/2017    </w:t>
          </w:r>
          <w:sdt>
            <w:sdtP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pl-PL"/>
              </w:rPr>
              <w:alias w:val="Autor"/>
              <w:tag w:val=""/>
              <w:id w:val="1534539408"/>
              <w:placeholder>
                <w:docPart w:val="68563A5750B74E0E9A85F551DD4960E0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D42228" w:rsidRPr="00D42228">
                <w:rPr>
                  <w:rFonts w:eastAsia="Times New Roman" w:cs="Calibri"/>
                  <w:b/>
                  <w:bCs/>
                  <w:color w:val="000000"/>
                  <w:sz w:val="20"/>
                  <w:szCs w:val="20"/>
                  <w:lang w:eastAsia="pl-PL"/>
                </w:rPr>
                <w:t>WZÓR GWARANCJI NALEŻYTEGO WYKONANIA KONTRAKTU</w:t>
              </w:r>
            </w:sdtContent>
          </w:sdt>
        </w:p>
      </w:tc>
      <w:tc>
        <w:tcPr>
          <w:tcW w:w="250" w:type="pct"/>
          <w:shd w:val="clear" w:color="auto" w:fill="ED7D31" w:themeFill="accent2"/>
          <w:vAlign w:val="center"/>
        </w:tcPr>
        <w:p w:rsidR="002856A8" w:rsidRPr="002856A8" w:rsidRDefault="002856A8">
          <w:pPr>
            <w:pStyle w:val="Stopka"/>
            <w:jc w:val="center"/>
            <w:rPr>
              <w:b/>
              <w:color w:val="FFFFFF" w:themeColor="background1"/>
              <w:sz w:val="20"/>
              <w:szCs w:val="20"/>
            </w:rPr>
          </w:pPr>
          <w:r w:rsidRPr="002856A8">
            <w:rPr>
              <w:b/>
              <w:color w:val="FFFFFF" w:themeColor="background1"/>
              <w:sz w:val="20"/>
              <w:szCs w:val="20"/>
            </w:rPr>
            <w:fldChar w:fldCharType="begin"/>
          </w:r>
          <w:r w:rsidRPr="002856A8">
            <w:rPr>
              <w:b/>
              <w:color w:val="FFFFFF" w:themeColor="background1"/>
              <w:sz w:val="20"/>
              <w:szCs w:val="20"/>
            </w:rPr>
            <w:instrText>PAGE   \* MERGEFORMAT</w:instrText>
          </w:r>
          <w:r w:rsidRPr="002856A8">
            <w:rPr>
              <w:b/>
              <w:color w:val="FFFFFF" w:themeColor="background1"/>
              <w:sz w:val="20"/>
              <w:szCs w:val="20"/>
            </w:rPr>
            <w:fldChar w:fldCharType="separate"/>
          </w:r>
          <w:r w:rsidR="00001852">
            <w:rPr>
              <w:b/>
              <w:noProof/>
              <w:color w:val="FFFFFF" w:themeColor="background1"/>
              <w:sz w:val="20"/>
              <w:szCs w:val="20"/>
            </w:rPr>
            <w:t>1</w:t>
          </w:r>
          <w:r w:rsidRPr="002856A8">
            <w:rPr>
              <w:b/>
              <w:color w:val="FFFFFF" w:themeColor="background1"/>
              <w:sz w:val="20"/>
              <w:szCs w:val="20"/>
            </w:rPr>
            <w:fldChar w:fldCharType="end"/>
          </w:r>
        </w:p>
      </w:tc>
    </w:tr>
  </w:tbl>
  <w:p w:rsidR="005D4D42" w:rsidRDefault="00C31CE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1CE9" w:rsidRDefault="00C31CE9" w:rsidP="00A1019B">
      <w:pPr>
        <w:spacing w:after="0" w:line="240" w:lineRule="auto"/>
      </w:pPr>
      <w:r>
        <w:separator/>
      </w:r>
    </w:p>
  </w:footnote>
  <w:footnote w:type="continuationSeparator" w:id="0">
    <w:p w:rsidR="00C31CE9" w:rsidRDefault="00C31CE9" w:rsidP="00A101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34"/>
      <w:gridCol w:w="4116"/>
    </w:tblGrid>
    <w:tr w:rsidR="00E7498D" w:rsidTr="00032AB9">
      <w:trPr>
        <w:jc w:val="center"/>
      </w:trPr>
      <w:tc>
        <w:tcPr>
          <w:tcW w:w="3338" w:type="dxa"/>
          <w:shd w:val="clear" w:color="auto" w:fill="auto"/>
          <w:vAlign w:val="center"/>
        </w:tcPr>
        <w:p w:rsidR="00E7498D" w:rsidRDefault="009E561D" w:rsidP="00E7498D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00F83A44" wp14:editId="4DDFE2D9">
                <wp:extent cx="1981200" cy="891540"/>
                <wp:effectExtent l="0" t="0" r="0" b="3810"/>
                <wp:docPr id="5" name="Obraz 5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1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E7498D" w:rsidRDefault="009E561D" w:rsidP="00E7498D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6pt;height:33.6pt" o:ole="" fillcolor="window">
                <v:imagedata r:id="rId2" o:title=""/>
              </v:shape>
              <o:OLEObject Type="Embed" ProgID="Word.Picture.8" ShapeID="_x0000_i1025" DrawAspect="Content" ObjectID="_1575098559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:rsidR="00E7498D" w:rsidRDefault="009E561D" w:rsidP="00E7498D">
          <w:pPr>
            <w:pStyle w:val="Nagwek"/>
            <w:jc w:val="center"/>
          </w:pPr>
          <w:r w:rsidRPr="001E65A2">
            <w:rPr>
              <w:noProof/>
              <w:lang w:eastAsia="pl-PL"/>
            </w:rPr>
            <w:drawing>
              <wp:inline distT="0" distB="0" distL="0" distR="0" wp14:anchorId="210E75C1" wp14:editId="42C820AA">
                <wp:extent cx="2468880" cy="922020"/>
                <wp:effectExtent l="0" t="0" r="7620" b="0"/>
                <wp:docPr id="2" name="Obraz 2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6888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5D4D42" w:rsidRDefault="00C31CE9" w:rsidP="00E7498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multilevel"/>
    <w:tmpl w:val="E9AE4D38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1068" w:hanging="360"/>
      </w:pPr>
      <w:rPr>
        <w:rFonts w:cs="Times New Roman" w:hint="default"/>
      </w:rPr>
    </w:lvl>
    <w:lvl w:ilvl="2">
      <w:start w:val="8"/>
      <w:numFmt w:val="decimal"/>
      <w:lvlText w:val="%1.%2."/>
      <w:lvlJc w:val="left"/>
      <w:pPr>
        <w:tabs>
          <w:tab w:val="num" w:pos="0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rFonts w:cs="Times New Roman" w:hint="default"/>
      </w:rPr>
    </w:lvl>
  </w:abstractNum>
  <w:abstractNum w:abstractNumId="1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A8C7757"/>
    <w:multiLevelType w:val="multilevel"/>
    <w:tmpl w:val="B7885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4" w15:restartNumberingAfterBreak="0">
    <w:nsid w:val="625D4B22"/>
    <w:multiLevelType w:val="hybridMultilevel"/>
    <w:tmpl w:val="38A0DA3E"/>
    <w:lvl w:ilvl="0" w:tplc="EBE68A82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7A864A5"/>
    <w:multiLevelType w:val="hybridMultilevel"/>
    <w:tmpl w:val="C8F04900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4150019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357002"/>
    <w:multiLevelType w:val="multilevel"/>
    <w:tmpl w:val="B7885F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19B"/>
    <w:rsid w:val="00001852"/>
    <w:rsid w:val="00182C89"/>
    <w:rsid w:val="001C2F71"/>
    <w:rsid w:val="001C3465"/>
    <w:rsid w:val="00270A79"/>
    <w:rsid w:val="002856A8"/>
    <w:rsid w:val="002B1763"/>
    <w:rsid w:val="002D4F97"/>
    <w:rsid w:val="00350A77"/>
    <w:rsid w:val="00374378"/>
    <w:rsid w:val="00471A3B"/>
    <w:rsid w:val="004965F4"/>
    <w:rsid w:val="00501F06"/>
    <w:rsid w:val="00531593"/>
    <w:rsid w:val="00536B08"/>
    <w:rsid w:val="00543E59"/>
    <w:rsid w:val="007017F7"/>
    <w:rsid w:val="00716B92"/>
    <w:rsid w:val="00723F06"/>
    <w:rsid w:val="007E36ED"/>
    <w:rsid w:val="00856375"/>
    <w:rsid w:val="00922D3D"/>
    <w:rsid w:val="00924D67"/>
    <w:rsid w:val="00933EA4"/>
    <w:rsid w:val="00937ABE"/>
    <w:rsid w:val="009C6BAA"/>
    <w:rsid w:val="009E561D"/>
    <w:rsid w:val="00A00783"/>
    <w:rsid w:val="00A1019B"/>
    <w:rsid w:val="00A27AFC"/>
    <w:rsid w:val="00BD2323"/>
    <w:rsid w:val="00C21F2A"/>
    <w:rsid w:val="00C31CE9"/>
    <w:rsid w:val="00D42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5892DD6-752B-430B-8133-B98B2E329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1019B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A1019B"/>
    <w:pPr>
      <w:keepNext/>
      <w:overflowPunct w:val="0"/>
      <w:autoSpaceDE w:val="0"/>
      <w:autoSpaceDN w:val="0"/>
      <w:adjustRightInd w:val="0"/>
      <w:spacing w:after="0" w:line="240" w:lineRule="auto"/>
      <w:ind w:left="2410" w:hanging="2070"/>
      <w:textAlignment w:val="baseline"/>
      <w:outlineLvl w:val="1"/>
    </w:pPr>
    <w:rPr>
      <w:rFonts w:ascii="Times New Roman" w:eastAsia="Times New Roman" w:hAnsi="Times New Roman"/>
      <w:b/>
      <w:i/>
      <w:color w:val="00000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A1019B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styleId="Odwoanieprzypisudolnego">
    <w:name w:val="footnote reference"/>
    <w:semiHidden/>
    <w:rsid w:val="00A1019B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A1019B"/>
    <w:pPr>
      <w:spacing w:after="0" w:line="240" w:lineRule="auto"/>
      <w:ind w:left="290"/>
      <w:jc w:val="both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1019B"/>
    <w:rPr>
      <w:rFonts w:ascii="Arial" w:eastAsia="Times New Roman" w:hAnsi="Arial" w:cs="Arial"/>
      <w:sz w:val="1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A1019B"/>
    <w:pPr>
      <w:spacing w:after="0" w:line="240" w:lineRule="auto"/>
      <w:jc w:val="both"/>
    </w:pPr>
    <w:rPr>
      <w:rFonts w:ascii="Arial" w:eastAsia="Times New Roman" w:hAnsi="Arial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1019B"/>
    <w:rPr>
      <w:rFonts w:ascii="Arial" w:eastAsia="Times New Roman" w:hAnsi="Arial" w:cs="Times New Roman"/>
      <w:b/>
      <w:bCs/>
      <w:i/>
      <w:i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1019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10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aliases w:val="Nagłówek1"/>
    <w:basedOn w:val="Normalny"/>
    <w:link w:val="Nagwek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A1019B"/>
    <w:rPr>
      <w:rFonts w:ascii="Calibri" w:eastAsia="Calibri" w:hAnsi="Calibri" w:cs="Times New Roman"/>
    </w:rPr>
  </w:style>
  <w:style w:type="paragraph" w:styleId="Stopka">
    <w:name w:val="footer"/>
    <w:aliases w:val="stand"/>
    <w:basedOn w:val="Normalny"/>
    <w:link w:val="StopkaZnak"/>
    <w:uiPriority w:val="99"/>
    <w:unhideWhenUsed/>
    <w:rsid w:val="00A101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A1019B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A101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1019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1019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B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6B9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8563A5750B74E0E9A85F551DD4960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C091B64-D0C9-44EF-BDF9-8C6B0A33D7C3}"/>
      </w:docPartPr>
      <w:docPartBody>
        <w:p w:rsidR="00812457" w:rsidRDefault="00B755EA" w:rsidP="00B755EA">
          <w:pPr>
            <w:pStyle w:val="68563A5750B74E0E9A85F551DD4960E0"/>
          </w:pPr>
          <w:r>
            <w:rPr>
              <w:caps/>
              <w:color w:val="FFFFFF" w:themeColor="background1"/>
            </w:rP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5EA"/>
    <w:rsid w:val="000253EE"/>
    <w:rsid w:val="00494AE3"/>
    <w:rsid w:val="00812457"/>
    <w:rsid w:val="00B755EA"/>
    <w:rsid w:val="00F5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68563A5750B74E0E9A85F551DD4960E0">
    <w:name w:val="68563A5750B74E0E9A85F551DD4960E0"/>
    <w:rsid w:val="00B755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WZÓR GWARANCJI NALEŻYTEGO WYKONANIA KONTRAKTU</dc:creator>
  <cp:keywords/>
  <dc:description/>
  <cp:lastModifiedBy>Malinowski, Mieczysław</cp:lastModifiedBy>
  <cp:revision>2</cp:revision>
  <dcterms:created xsi:type="dcterms:W3CDTF">2017-12-18T09:36:00Z</dcterms:created>
  <dcterms:modified xsi:type="dcterms:W3CDTF">2017-12-18T09:36:00Z</dcterms:modified>
</cp:coreProperties>
</file>